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B1" w:rsidRDefault="009068B1">
      <w:r>
        <w:rPr>
          <w:noProof/>
          <w:lang w:eastAsia="sv-SE"/>
        </w:rPr>
        <w:drawing>
          <wp:inline distT="0" distB="0" distL="0" distR="0">
            <wp:extent cx="2724150" cy="914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_Habohus_Vitec-Hyra.png"/>
                    <pic:cNvPicPr/>
                  </pic:nvPicPr>
                  <pic:blipFill>
                    <a:blip r:embed="rId5">
                      <a:extLst>
                        <a:ext uri="{28A0092B-C50C-407E-A947-70E740481C1C}">
                          <a14:useLocalDpi xmlns:a14="http://schemas.microsoft.com/office/drawing/2010/main" val="0"/>
                        </a:ext>
                      </a:extLst>
                    </a:blip>
                    <a:stretch>
                      <a:fillRect/>
                    </a:stretch>
                  </pic:blipFill>
                  <pic:spPr>
                    <a:xfrm>
                      <a:off x="0" y="0"/>
                      <a:ext cx="2724150" cy="914400"/>
                    </a:xfrm>
                    <a:prstGeom prst="rect">
                      <a:avLst/>
                    </a:prstGeom>
                  </pic:spPr>
                </pic:pic>
              </a:graphicData>
            </a:graphic>
          </wp:inline>
        </w:drawing>
      </w:r>
    </w:p>
    <w:p w:rsidR="009068B1" w:rsidRDefault="009068B1">
      <w:pPr>
        <w:rPr>
          <w:sz w:val="40"/>
          <w:szCs w:val="40"/>
        </w:rPr>
      </w:pPr>
      <w:r>
        <w:tab/>
      </w:r>
      <w:r>
        <w:tab/>
      </w:r>
      <w:r w:rsidRPr="009068B1">
        <w:rPr>
          <w:sz w:val="40"/>
          <w:szCs w:val="40"/>
        </w:rPr>
        <w:t>Parabolavtal</w:t>
      </w:r>
    </w:p>
    <w:p w:rsidR="009068B1" w:rsidRDefault="009068B1">
      <w:pPr>
        <w:rPr>
          <w:sz w:val="24"/>
          <w:szCs w:val="24"/>
        </w:rPr>
      </w:pPr>
      <w:r w:rsidRPr="009068B1">
        <w:rPr>
          <w:sz w:val="24"/>
          <w:szCs w:val="24"/>
        </w:rPr>
        <w:t xml:space="preserve">Angående </w:t>
      </w:r>
      <w:r>
        <w:rPr>
          <w:sz w:val="24"/>
          <w:szCs w:val="24"/>
        </w:rPr>
        <w:t>montering av parabolantenn mellan Håbohus AB och hyresgäst.</w:t>
      </w:r>
    </w:p>
    <w:p w:rsidR="009068B1" w:rsidRDefault="009068B1" w:rsidP="00727ED3">
      <w:pPr>
        <w:spacing w:after="240"/>
        <w:rPr>
          <w:sz w:val="24"/>
          <w:szCs w:val="24"/>
        </w:rPr>
      </w:pPr>
      <w:r>
        <w:rPr>
          <w:sz w:val="24"/>
          <w:szCs w:val="24"/>
        </w:rPr>
        <w:t>Namn:</w:t>
      </w:r>
      <w:proofErr w:type="gramStart"/>
      <w:r>
        <w:rPr>
          <w:sz w:val="24"/>
          <w:szCs w:val="24"/>
        </w:rPr>
        <w:t>…………………………………………………………………………………………..</w:t>
      </w:r>
      <w:proofErr w:type="gramEnd"/>
    </w:p>
    <w:p w:rsidR="009068B1" w:rsidRDefault="009068B1" w:rsidP="00727ED3">
      <w:pPr>
        <w:spacing w:after="240"/>
        <w:rPr>
          <w:sz w:val="24"/>
          <w:szCs w:val="24"/>
        </w:rPr>
      </w:pPr>
      <w:r>
        <w:rPr>
          <w:sz w:val="24"/>
          <w:szCs w:val="24"/>
        </w:rPr>
        <w:t>Adress:</w:t>
      </w:r>
      <w:proofErr w:type="gramStart"/>
      <w:r>
        <w:rPr>
          <w:sz w:val="24"/>
          <w:szCs w:val="24"/>
        </w:rPr>
        <w:t>………………………………………………………………………………………….</w:t>
      </w:r>
      <w:proofErr w:type="gramEnd"/>
    </w:p>
    <w:p w:rsidR="009068B1" w:rsidRDefault="009068B1" w:rsidP="00727ED3">
      <w:pPr>
        <w:spacing w:after="240"/>
        <w:rPr>
          <w:sz w:val="24"/>
          <w:szCs w:val="24"/>
        </w:rPr>
      </w:pPr>
      <w:r>
        <w:rPr>
          <w:sz w:val="24"/>
          <w:szCs w:val="24"/>
        </w:rPr>
        <w:t>Tele. mobil:</w:t>
      </w:r>
      <w:proofErr w:type="gramStart"/>
      <w:r>
        <w:rPr>
          <w:sz w:val="24"/>
          <w:szCs w:val="24"/>
        </w:rPr>
        <w:t>……………………………………..</w:t>
      </w:r>
      <w:proofErr w:type="gramEnd"/>
      <w:r>
        <w:rPr>
          <w:sz w:val="24"/>
          <w:szCs w:val="24"/>
        </w:rPr>
        <w:t xml:space="preserve">                Tele arbete</w:t>
      </w:r>
      <w:proofErr w:type="gramStart"/>
      <w:r>
        <w:rPr>
          <w:sz w:val="24"/>
          <w:szCs w:val="24"/>
        </w:rPr>
        <w:t>:……………………………………</w:t>
      </w:r>
      <w:proofErr w:type="gramEnd"/>
    </w:p>
    <w:p w:rsidR="009068B1" w:rsidRDefault="009068B1">
      <w:pPr>
        <w:rPr>
          <w:sz w:val="24"/>
          <w:szCs w:val="24"/>
        </w:rPr>
      </w:pPr>
      <w:proofErr w:type="spellStart"/>
      <w:r>
        <w:rPr>
          <w:sz w:val="24"/>
          <w:szCs w:val="24"/>
        </w:rPr>
        <w:t>Lägenhetsnr</w:t>
      </w:r>
      <w:proofErr w:type="spellEnd"/>
      <w:r>
        <w:rPr>
          <w:sz w:val="24"/>
          <w:szCs w:val="24"/>
        </w:rPr>
        <w:t>:</w:t>
      </w:r>
      <w:proofErr w:type="gramStart"/>
      <w:r>
        <w:rPr>
          <w:sz w:val="24"/>
          <w:szCs w:val="24"/>
        </w:rPr>
        <w:t>………………………………………….</w:t>
      </w:r>
      <w:proofErr w:type="gramEnd"/>
    </w:p>
    <w:p w:rsidR="00727ED3" w:rsidRDefault="00727ED3">
      <w:pPr>
        <w:rPr>
          <w:sz w:val="24"/>
          <w:szCs w:val="24"/>
        </w:rPr>
      </w:pPr>
    </w:p>
    <w:p w:rsidR="009068B1" w:rsidRDefault="009068B1" w:rsidP="00727ED3">
      <w:pPr>
        <w:pStyle w:val="Liststycke"/>
        <w:numPr>
          <w:ilvl w:val="0"/>
          <w:numId w:val="1"/>
        </w:numPr>
        <w:spacing w:after="360"/>
        <w:rPr>
          <w:sz w:val="24"/>
          <w:szCs w:val="24"/>
        </w:rPr>
      </w:pPr>
      <w:r>
        <w:rPr>
          <w:sz w:val="24"/>
          <w:szCs w:val="24"/>
        </w:rPr>
        <w:t xml:space="preserve">Hyresgästen har rätt att montera parabolantenn på sin balkong/uteplats, </w:t>
      </w:r>
      <w:r w:rsidRPr="009068B1">
        <w:rPr>
          <w:sz w:val="24"/>
          <w:szCs w:val="24"/>
          <w:u w:val="single"/>
        </w:rPr>
        <w:t xml:space="preserve">däremot inte borra på väggar, tak och </w:t>
      </w:r>
      <w:proofErr w:type="gramStart"/>
      <w:r w:rsidRPr="009068B1">
        <w:rPr>
          <w:sz w:val="24"/>
          <w:szCs w:val="24"/>
          <w:u w:val="single"/>
        </w:rPr>
        <w:t>golv</w:t>
      </w:r>
      <w:r>
        <w:rPr>
          <w:sz w:val="24"/>
          <w:szCs w:val="24"/>
          <w:u w:val="single"/>
        </w:rPr>
        <w:t xml:space="preserve"> </w:t>
      </w:r>
      <w:r>
        <w:rPr>
          <w:sz w:val="24"/>
          <w:szCs w:val="24"/>
        </w:rPr>
        <w:t xml:space="preserve"> som</w:t>
      </w:r>
      <w:proofErr w:type="gramEnd"/>
      <w:r>
        <w:rPr>
          <w:sz w:val="24"/>
          <w:szCs w:val="24"/>
        </w:rPr>
        <w:t xml:space="preserve"> husfasad, balkonggolv osv. Antennen eller någon del av dess tillbehör får inte hänga utanför ditt balkongräcke. Parabolen får under inga </w:t>
      </w:r>
      <w:r w:rsidR="00A854F0">
        <w:rPr>
          <w:sz w:val="24"/>
          <w:szCs w:val="24"/>
        </w:rPr>
        <w:t>omständigheter monteras på allmänna utrymmen därtill hör tak, fasad och gårdar. Samråd om montage skall ske med Håbohus områdesansvarig.</w:t>
      </w:r>
    </w:p>
    <w:p w:rsidR="00A854F0" w:rsidRDefault="00A854F0" w:rsidP="009068B1">
      <w:pPr>
        <w:pStyle w:val="Liststycke"/>
        <w:numPr>
          <w:ilvl w:val="0"/>
          <w:numId w:val="1"/>
        </w:numPr>
        <w:rPr>
          <w:sz w:val="24"/>
          <w:szCs w:val="24"/>
        </w:rPr>
      </w:pPr>
      <w:bookmarkStart w:id="0" w:name="_GoBack"/>
      <w:bookmarkEnd w:id="0"/>
      <w:r>
        <w:rPr>
          <w:sz w:val="24"/>
          <w:szCs w:val="24"/>
        </w:rPr>
        <w:t>Hyresgästen förpliktar sig att utföra montage på ett fackmässigt sätt. Det innebär, förutom att antennen fästs på ett betryggande sätt att den inte får vara störande för grannar. Parabolen får inte vara så stor eller ha så avvikande färg att den dominerar synintrycket av huset. Inte heller får den vara försedd med iögonfallande reklamtexter eller andra dekorationer.</w:t>
      </w:r>
    </w:p>
    <w:p w:rsidR="00A854F0" w:rsidRDefault="00A854F0" w:rsidP="009068B1">
      <w:pPr>
        <w:pStyle w:val="Liststycke"/>
        <w:numPr>
          <w:ilvl w:val="0"/>
          <w:numId w:val="1"/>
        </w:numPr>
        <w:rPr>
          <w:sz w:val="24"/>
          <w:szCs w:val="24"/>
        </w:rPr>
      </w:pPr>
      <w:r>
        <w:rPr>
          <w:sz w:val="24"/>
          <w:szCs w:val="24"/>
        </w:rPr>
        <w:t>Hyresgästen förpliktar sig att teckna ansvarsförsäkring som täcker person eller sakskador som kan förorsakas av parabolantennen.</w:t>
      </w:r>
    </w:p>
    <w:p w:rsidR="00A854F0" w:rsidRDefault="00A854F0" w:rsidP="00727ED3">
      <w:pPr>
        <w:pStyle w:val="Liststycke"/>
        <w:numPr>
          <w:ilvl w:val="0"/>
          <w:numId w:val="1"/>
        </w:numPr>
        <w:spacing w:after="240"/>
        <w:rPr>
          <w:sz w:val="24"/>
          <w:szCs w:val="24"/>
        </w:rPr>
      </w:pPr>
      <w:r>
        <w:rPr>
          <w:sz w:val="24"/>
          <w:szCs w:val="24"/>
        </w:rPr>
        <w:t xml:space="preserve">Hyresvärden ansvarar </w:t>
      </w:r>
      <w:proofErr w:type="gramStart"/>
      <w:r>
        <w:rPr>
          <w:sz w:val="24"/>
          <w:szCs w:val="24"/>
        </w:rPr>
        <w:t>ej</w:t>
      </w:r>
      <w:proofErr w:type="gramEnd"/>
      <w:r>
        <w:rPr>
          <w:sz w:val="24"/>
          <w:szCs w:val="24"/>
        </w:rPr>
        <w:t xml:space="preserve"> för några som helst skador förorsakade av montage eller drift av parabolantenn.</w:t>
      </w:r>
    </w:p>
    <w:p w:rsidR="00A854F0" w:rsidRDefault="00A854F0" w:rsidP="009068B1">
      <w:pPr>
        <w:pStyle w:val="Liststycke"/>
        <w:numPr>
          <w:ilvl w:val="0"/>
          <w:numId w:val="1"/>
        </w:numPr>
        <w:rPr>
          <w:sz w:val="24"/>
          <w:szCs w:val="24"/>
        </w:rPr>
      </w:pPr>
      <w:r>
        <w:rPr>
          <w:sz w:val="24"/>
          <w:szCs w:val="24"/>
        </w:rPr>
        <w:t xml:space="preserve">Vid avflyttning åligger det hyresgästen att demontera parabolantennen och tillhörande </w:t>
      </w:r>
      <w:proofErr w:type="spellStart"/>
      <w:r>
        <w:rPr>
          <w:sz w:val="24"/>
          <w:szCs w:val="24"/>
        </w:rPr>
        <w:t>kringanslutning</w:t>
      </w:r>
      <w:proofErr w:type="spellEnd"/>
      <w:r>
        <w:rPr>
          <w:sz w:val="24"/>
          <w:szCs w:val="24"/>
        </w:rPr>
        <w:t xml:space="preserve"> samt att åtgärda uppkomna skador. Återställande skall besiktigas av Håbohus personal.</w:t>
      </w:r>
    </w:p>
    <w:p w:rsidR="00A854F0" w:rsidRDefault="00A854F0" w:rsidP="009068B1">
      <w:pPr>
        <w:pStyle w:val="Liststycke"/>
        <w:numPr>
          <w:ilvl w:val="0"/>
          <w:numId w:val="1"/>
        </w:numPr>
        <w:rPr>
          <w:sz w:val="24"/>
          <w:szCs w:val="24"/>
        </w:rPr>
      </w:pPr>
      <w:r>
        <w:rPr>
          <w:sz w:val="24"/>
          <w:szCs w:val="24"/>
        </w:rPr>
        <w:t>Detta avtal gäller tills vidare med en uppsägningstid om tre (3) månader.</w:t>
      </w:r>
    </w:p>
    <w:p w:rsidR="00A854F0" w:rsidRDefault="00A854F0" w:rsidP="00A854F0">
      <w:pPr>
        <w:ind w:left="720"/>
        <w:rPr>
          <w:sz w:val="24"/>
          <w:szCs w:val="24"/>
        </w:rPr>
      </w:pPr>
      <w:r>
        <w:rPr>
          <w:sz w:val="24"/>
          <w:szCs w:val="24"/>
        </w:rPr>
        <w:t xml:space="preserve">Detta avtal har upprättats i två lika lydande exemplar varav vardera </w:t>
      </w:r>
      <w:proofErr w:type="gramStart"/>
      <w:r w:rsidR="00727ED3">
        <w:rPr>
          <w:sz w:val="24"/>
          <w:szCs w:val="24"/>
        </w:rPr>
        <w:t>partner</w:t>
      </w:r>
      <w:proofErr w:type="gramEnd"/>
      <w:r w:rsidR="00727ED3">
        <w:rPr>
          <w:sz w:val="24"/>
          <w:szCs w:val="24"/>
        </w:rPr>
        <w:t xml:space="preserve"> har tagit sitt.</w:t>
      </w:r>
    </w:p>
    <w:p w:rsidR="00727ED3" w:rsidRPr="00A854F0" w:rsidRDefault="00727ED3" w:rsidP="00A854F0">
      <w:pPr>
        <w:ind w:left="720"/>
        <w:rPr>
          <w:sz w:val="24"/>
          <w:szCs w:val="24"/>
        </w:rPr>
      </w:pPr>
    </w:p>
    <w:p w:rsidR="009068B1" w:rsidRDefault="00727ED3">
      <w:pPr>
        <w:rPr>
          <w:sz w:val="24"/>
          <w:szCs w:val="24"/>
        </w:rPr>
      </w:pPr>
      <w:r>
        <w:rPr>
          <w:sz w:val="24"/>
          <w:szCs w:val="24"/>
        </w:rPr>
        <w:t>Ort</w:t>
      </w:r>
      <w:proofErr w:type="gramStart"/>
      <w:r>
        <w:rPr>
          <w:sz w:val="24"/>
          <w:szCs w:val="24"/>
        </w:rPr>
        <w:t>………………………………………</w:t>
      </w:r>
      <w:proofErr w:type="gramEnd"/>
      <w:r>
        <w:rPr>
          <w:sz w:val="24"/>
          <w:szCs w:val="24"/>
        </w:rPr>
        <w:t xml:space="preserve">     </w:t>
      </w:r>
      <w:r>
        <w:rPr>
          <w:sz w:val="24"/>
          <w:szCs w:val="24"/>
        </w:rPr>
        <w:tab/>
        <w:t>Datum…………………………………………….</w:t>
      </w:r>
    </w:p>
    <w:p w:rsidR="00727ED3" w:rsidRDefault="00727ED3">
      <w:pPr>
        <w:rPr>
          <w:sz w:val="24"/>
          <w:szCs w:val="24"/>
        </w:rPr>
      </w:pPr>
    </w:p>
    <w:p w:rsidR="00727ED3" w:rsidRDefault="00727ED3" w:rsidP="00727ED3">
      <w:pPr>
        <w:spacing w:after="120"/>
        <w:rPr>
          <w:sz w:val="24"/>
          <w:szCs w:val="24"/>
        </w:rPr>
      </w:pPr>
      <w:r>
        <w:rPr>
          <w:sz w:val="24"/>
          <w:szCs w:val="24"/>
        </w:rPr>
        <w:t xml:space="preserve">    </w:t>
      </w:r>
      <w:proofErr w:type="gramStart"/>
      <w:r>
        <w:rPr>
          <w:sz w:val="24"/>
          <w:szCs w:val="24"/>
        </w:rPr>
        <w:t>……………………………………….</w:t>
      </w:r>
      <w:proofErr w:type="gramEnd"/>
      <w:r>
        <w:rPr>
          <w:sz w:val="24"/>
          <w:szCs w:val="24"/>
        </w:rPr>
        <w:tab/>
        <w:t>……………………………………………………….</w:t>
      </w:r>
    </w:p>
    <w:p w:rsidR="00727ED3" w:rsidRDefault="00727ED3" w:rsidP="00727ED3">
      <w:pPr>
        <w:spacing w:after="0"/>
        <w:rPr>
          <w:sz w:val="24"/>
          <w:szCs w:val="24"/>
        </w:rPr>
      </w:pPr>
      <w:r>
        <w:rPr>
          <w:sz w:val="24"/>
          <w:szCs w:val="24"/>
        </w:rPr>
        <w:t xml:space="preserve">     Håbohus AB</w:t>
      </w:r>
      <w:r>
        <w:rPr>
          <w:sz w:val="24"/>
          <w:szCs w:val="24"/>
        </w:rPr>
        <w:tab/>
      </w:r>
      <w:r>
        <w:rPr>
          <w:sz w:val="24"/>
          <w:szCs w:val="24"/>
        </w:rPr>
        <w:tab/>
        <w:t>Hyresgäst</w:t>
      </w:r>
    </w:p>
    <w:p w:rsidR="009068B1" w:rsidRDefault="00727ED3">
      <w:pPr>
        <w:rPr>
          <w:sz w:val="24"/>
          <w:szCs w:val="24"/>
        </w:rPr>
      </w:pPr>
      <w:r>
        <w:rPr>
          <w:sz w:val="24"/>
          <w:szCs w:val="24"/>
        </w:rPr>
        <w:tab/>
      </w:r>
    </w:p>
    <w:p w:rsidR="009068B1" w:rsidRPr="009068B1" w:rsidRDefault="009068B1">
      <w:pPr>
        <w:rPr>
          <w:sz w:val="24"/>
          <w:szCs w:val="24"/>
        </w:rPr>
      </w:pPr>
    </w:p>
    <w:p w:rsidR="009068B1" w:rsidRPr="009068B1" w:rsidRDefault="009068B1">
      <w:pPr>
        <w:rPr>
          <w:sz w:val="40"/>
          <w:szCs w:val="40"/>
        </w:rPr>
      </w:pPr>
    </w:p>
    <w:sectPr w:rsidR="009068B1" w:rsidRPr="009068B1" w:rsidSect="00727E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5145F"/>
    <w:multiLevelType w:val="hybridMultilevel"/>
    <w:tmpl w:val="FB3843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B1"/>
    <w:rsid w:val="00727ED3"/>
    <w:rsid w:val="009068B1"/>
    <w:rsid w:val="00A854F0"/>
    <w:rsid w:val="00C00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2B0BD-9907-4628-AB22-19E6B30F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277</Words>
  <Characters>1472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Eklund</dc:creator>
  <cp:keywords/>
  <dc:description/>
  <cp:lastModifiedBy>Helene Eklund</cp:lastModifiedBy>
  <cp:revision>1</cp:revision>
  <dcterms:created xsi:type="dcterms:W3CDTF">2017-01-26T17:00:00Z</dcterms:created>
  <dcterms:modified xsi:type="dcterms:W3CDTF">2017-01-26T17:30:00Z</dcterms:modified>
</cp:coreProperties>
</file>